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E7C21" w14:textId="77777777" w:rsidR="007F0303" w:rsidRPr="00441C5B" w:rsidRDefault="007F0303" w:rsidP="007F0303">
      <w:pPr>
        <w:spacing w:before="100" w:beforeAutospacing="1" w:after="100" w:afterAutospacing="1" w:line="240" w:lineRule="auto"/>
        <w:outlineLvl w:val="3"/>
        <w:rPr>
          <w:rFonts w:eastAsia="Times New Roman" w:cs="Calibri"/>
          <w:b/>
          <w:bCs/>
          <w:kern w:val="0"/>
          <w:sz w:val="24"/>
          <w:szCs w:val="24"/>
          <w:lang w:eastAsia="en-AU"/>
          <w14:ligatures w14:val="none"/>
        </w:rPr>
      </w:pPr>
    </w:p>
    <w:p w14:paraId="1073DD0F" w14:textId="77777777" w:rsidR="00C23F27" w:rsidRPr="00441C5B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kern w:val="0"/>
          <w:sz w:val="24"/>
          <w:szCs w:val="24"/>
          <w:lang w:eastAsia="en-AU"/>
          <w14:ligatures w14:val="none"/>
        </w:rPr>
      </w:pPr>
    </w:p>
    <w:p w14:paraId="3B398587" w14:textId="0254F627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Purpose</w:t>
      </w:r>
    </w:p>
    <w:p w14:paraId="28C46AAE" w14:textId="5D7CFE07" w:rsidR="00C23F27" w:rsidRPr="00A85FAF" w:rsidRDefault="00C23F27" w:rsidP="000420BB">
      <w:pPr>
        <w:pStyle w:val="Subtitle"/>
        <w:rPr>
          <w:rFonts w:eastAsia="Times New Roman"/>
          <w:sz w:val="24"/>
          <w:szCs w:val="24"/>
          <w:lang w:eastAsia="en-AU"/>
        </w:rPr>
      </w:pPr>
      <w:r w:rsidRPr="00A85FAF">
        <w:rPr>
          <w:rFonts w:eastAsia="Times New Roman"/>
          <w:sz w:val="24"/>
          <w:szCs w:val="24"/>
          <w:lang w:eastAsia="en-AU"/>
        </w:rPr>
        <w:t xml:space="preserve">This policy helps </w:t>
      </w:r>
      <w:r w:rsidR="006B728B" w:rsidRPr="00A85FAF">
        <w:rPr>
          <w:rFonts w:eastAsia="Times New Roman"/>
          <w:sz w:val="24"/>
          <w:szCs w:val="24"/>
          <w:lang w:eastAsia="en-AU"/>
        </w:rPr>
        <w:t>Sirv</w:t>
      </w:r>
      <w:r w:rsidR="00FB3C2A" w:rsidRPr="00A85FAF">
        <w:rPr>
          <w:rFonts w:eastAsia="Times New Roman"/>
          <w:sz w:val="24"/>
          <w:szCs w:val="24"/>
          <w:lang w:eastAsia="en-AU"/>
        </w:rPr>
        <w:t xml:space="preserve"> </w:t>
      </w:r>
      <w:r w:rsidRPr="00A85FAF">
        <w:rPr>
          <w:rFonts w:eastAsia="Times New Roman"/>
          <w:sz w:val="24"/>
          <w:szCs w:val="24"/>
          <w:lang w:eastAsia="en-AU"/>
        </w:rPr>
        <w:t>follow the NDIS rules for Privacy and Dignity and how we manage personal information.</w:t>
      </w:r>
    </w:p>
    <w:p w14:paraId="123D5880" w14:textId="33EC61F2" w:rsidR="00C23F27" w:rsidRPr="00C23F27" w:rsidRDefault="00C23F27" w:rsidP="00C77C24">
      <w:pPr>
        <w:spacing w:after="0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Policy Aims</w:t>
      </w:r>
    </w:p>
    <w:p w14:paraId="5678DE52" w14:textId="17F8CD35" w:rsidR="00C23F27" w:rsidRPr="005F1260" w:rsidRDefault="006B728B" w:rsidP="00441C5B">
      <w:pPr>
        <w:pStyle w:val="Subtitle"/>
        <w:rPr>
          <w:rFonts w:eastAsia="Times New Roman"/>
          <w:sz w:val="24"/>
          <w:szCs w:val="24"/>
          <w:lang w:eastAsia="en-AU"/>
        </w:rPr>
      </w:pPr>
      <w:r w:rsidRPr="005F1260">
        <w:rPr>
          <w:rFonts w:eastAsia="Times New Roman"/>
          <w:sz w:val="24"/>
          <w:szCs w:val="24"/>
          <w:lang w:eastAsia="en-AU"/>
        </w:rPr>
        <w:t xml:space="preserve">Sirv </w:t>
      </w:r>
      <w:r w:rsidR="00C23F27" w:rsidRPr="005F1260">
        <w:rPr>
          <w:rFonts w:eastAsia="Times New Roman"/>
          <w:sz w:val="24"/>
          <w:szCs w:val="24"/>
          <w:lang w:eastAsia="en-AU"/>
        </w:rPr>
        <w:t>is committed to:</w:t>
      </w:r>
    </w:p>
    <w:p w14:paraId="75F5D5FD" w14:textId="77777777" w:rsidR="00C23F27" w:rsidRPr="005F1260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5F1260">
        <w:rPr>
          <w:rFonts w:eastAsia="Times New Roman"/>
          <w:sz w:val="24"/>
          <w:szCs w:val="24"/>
          <w:lang w:eastAsia="en-AU"/>
        </w:rPr>
        <w:t>Treating each client with respect and dignity.</w:t>
      </w:r>
    </w:p>
    <w:p w14:paraId="731F41D2" w14:textId="77777777" w:rsidR="00C23F27" w:rsidRPr="005F1260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5F1260">
        <w:rPr>
          <w:rFonts w:eastAsia="Times New Roman"/>
          <w:sz w:val="24"/>
          <w:szCs w:val="24"/>
          <w:lang w:eastAsia="en-AU"/>
        </w:rPr>
        <w:t>Helping clients make choices about their care.</w:t>
      </w:r>
    </w:p>
    <w:p w14:paraId="112CF952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Protecting client privacy.</w:t>
      </w:r>
    </w:p>
    <w:p w14:paraId="4A405F7F" w14:textId="77777777" w:rsidR="00C77C24" w:rsidRDefault="00C77C24" w:rsidP="00C77C24">
      <w:pPr>
        <w:spacing w:after="0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</w:p>
    <w:p w14:paraId="05658527" w14:textId="14743C77" w:rsidR="00C23F27" w:rsidRPr="00C23F27" w:rsidRDefault="00C23F27" w:rsidP="00C77C24">
      <w:pPr>
        <w:spacing w:after="0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NDIS Quality Indicators</w:t>
      </w:r>
    </w:p>
    <w:p w14:paraId="22B1CBC9" w14:textId="3EE52825" w:rsidR="00C23F27" w:rsidRPr="00C23F27" w:rsidRDefault="006B728B" w:rsidP="00A85FAF">
      <w:pPr>
        <w:pStyle w:val="Subtitle"/>
        <w:rPr>
          <w:rFonts w:eastAsia="Times New Roman"/>
          <w:sz w:val="24"/>
          <w:szCs w:val="24"/>
          <w:lang w:eastAsia="en-AU"/>
        </w:rPr>
      </w:pPr>
      <w:r w:rsidRPr="005F1260">
        <w:rPr>
          <w:rFonts w:eastAsia="Times New Roman"/>
          <w:sz w:val="24"/>
          <w:szCs w:val="24"/>
          <w:lang w:eastAsia="en-AU"/>
        </w:rPr>
        <w:t xml:space="preserve">Sirv </w:t>
      </w:r>
      <w:r w:rsidR="00C23F27" w:rsidRPr="00C23F27">
        <w:rPr>
          <w:rFonts w:eastAsia="Times New Roman"/>
          <w:sz w:val="24"/>
          <w:szCs w:val="24"/>
          <w:lang w:eastAsia="en-AU"/>
        </w:rPr>
        <w:t>will:</w:t>
      </w:r>
    </w:p>
    <w:p w14:paraId="19E3B4B7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Make sure each client’s privacy and dignity are respected.</w:t>
      </w:r>
    </w:p>
    <w:p w14:paraId="4F988A06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Keep client information safe and accurate.</w:t>
      </w:r>
    </w:p>
    <w:p w14:paraId="29F3F534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Explain clearly to each client why we collect their information and how it will be used.</w:t>
      </w:r>
    </w:p>
    <w:p w14:paraId="0F128A62" w14:textId="1F0BB811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Scope</w:t>
      </w:r>
    </w:p>
    <w:p w14:paraId="555397CF" w14:textId="65CB1C63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 xml:space="preserve">This policy applies to all services at </w:t>
      </w:r>
      <w:r w:rsidR="00867BED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Sirv</w:t>
      </w: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, and all workers (staff, contractors, and volunteers) must follow it.</w:t>
      </w:r>
    </w:p>
    <w:p w14:paraId="02F3C19C" w14:textId="2B00A925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Related Documents</w:t>
      </w:r>
    </w:p>
    <w:p w14:paraId="5C57363E" w14:textId="58C5CC8D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 xml:space="preserve">This policy is connected to other rules and procedures in </w:t>
      </w:r>
      <w:r w:rsidR="00867BED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Sirv</w:t>
      </w: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's Policy Register.</w:t>
      </w:r>
    </w:p>
    <w:p w14:paraId="0E8912B1" w14:textId="0E02ECA7" w:rsidR="00C23F27" w:rsidRPr="00A85FAF" w:rsidRDefault="00C23F27" w:rsidP="00C77C24">
      <w:pPr>
        <w:spacing w:before="100" w:beforeAutospacing="1" w:after="100" w:afterAutospacing="1" w:line="240" w:lineRule="auto"/>
        <w:rPr>
          <w:rFonts w:eastAsia="Times New Roman" w:cs="Calibri"/>
          <w:kern w:val="0"/>
          <w:sz w:val="24"/>
          <w:szCs w:val="24"/>
          <w:lang w:eastAsia="en-AU"/>
          <w14:ligatures w14:val="none"/>
        </w:rPr>
      </w:pPr>
      <w:r w:rsidRPr="00C77C24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pict w14:anchorId="11CBF62E">
          <v:rect id="_x0000_i1075" style="width:451.3pt;height:1.5pt" o:hralign="center" o:hrstd="t" o:hrnoshade="t" o:hr="t" fillcolor="#00b0f0" stroked="f"/>
        </w:pict>
      </w:r>
    </w:p>
    <w:p w14:paraId="69A16947" w14:textId="5C2EE80D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Definitions</w:t>
      </w:r>
    </w:p>
    <w:p w14:paraId="7050A76D" w14:textId="7463E683" w:rsidR="00C23F27" w:rsidRPr="00C23F27" w:rsidRDefault="00867BED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>Sirv</w:t>
      </w:r>
      <w:r w:rsidR="00C23F27" w:rsidRPr="00C23F27">
        <w:rPr>
          <w:rFonts w:eastAsia="Times New Roman"/>
          <w:sz w:val="24"/>
          <w:szCs w:val="24"/>
          <w:lang w:eastAsia="en-AU"/>
        </w:rPr>
        <w:t>: The organization providing services.</w:t>
      </w:r>
    </w:p>
    <w:p w14:paraId="6133EA3F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Client: The person receiving services, including NDIS participants.</w:t>
      </w:r>
    </w:p>
    <w:p w14:paraId="1FAE5139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Personal Information: Any information that can identify someone.</w:t>
      </w:r>
    </w:p>
    <w:p w14:paraId="7D6EC57B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Sensitive Information: Personal details like health records or beliefs that need extra protection.</w:t>
      </w:r>
    </w:p>
    <w:p w14:paraId="1D9AEE5B" w14:textId="0815B3EF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 xml:space="preserve">Worker: Any staff, contractor, or volunteer at </w:t>
      </w:r>
      <w:r w:rsidR="00867BED">
        <w:rPr>
          <w:rFonts w:eastAsia="Times New Roman"/>
          <w:sz w:val="24"/>
          <w:szCs w:val="24"/>
          <w:lang w:eastAsia="en-AU"/>
        </w:rPr>
        <w:t>Sirv</w:t>
      </w:r>
      <w:r w:rsidRPr="00C23F27">
        <w:rPr>
          <w:rFonts w:eastAsia="Times New Roman"/>
          <w:sz w:val="24"/>
          <w:szCs w:val="24"/>
          <w:lang w:eastAsia="en-AU"/>
        </w:rPr>
        <w:t>.</w:t>
      </w:r>
    </w:p>
    <w:p w14:paraId="5BB6D779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lastRenderedPageBreak/>
        <w:pict w14:anchorId="58AFF19E">
          <v:rect id="_x0000_i1076" style="width:0;height:1.5pt" o:hralign="center" o:hrstd="t" o:hr="t" fillcolor="#a0a0a0" stroked="f"/>
        </w:pict>
      </w:r>
    </w:p>
    <w:p w14:paraId="490C4A9C" w14:textId="77777777" w:rsidR="006B728B" w:rsidRPr="00441C5B" w:rsidRDefault="006B728B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</w:p>
    <w:p w14:paraId="68D4905A" w14:textId="77777777" w:rsidR="00E62278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Policy Statement</w:t>
      </w:r>
    </w:p>
    <w:p w14:paraId="78BBAD79" w14:textId="69046647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How SIRV Communicates with Clients</w:t>
      </w:r>
    </w:p>
    <w:p w14:paraId="52FAFFE1" w14:textId="77777777" w:rsidR="00C23F27" w:rsidRPr="00C23F27" w:rsidRDefault="00C23F27" w:rsidP="006B728B">
      <w:pPr>
        <w:spacing w:after="0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SIRV will:</w:t>
      </w:r>
    </w:p>
    <w:p w14:paraId="02373D93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Communicate clearly, respectfully, and honestly with clients.</w:t>
      </w:r>
    </w:p>
    <w:p w14:paraId="1C41D3EC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Ensure privacy is respected in all interactions.</w:t>
      </w:r>
    </w:p>
    <w:p w14:paraId="246BBBF6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Provide support for clients who need help with communication, like interpreters.</w:t>
      </w:r>
    </w:p>
    <w:p w14:paraId="541691D3" w14:textId="5BFF6A24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What Personal Information Does SIRV Collect?</w:t>
      </w:r>
    </w:p>
    <w:p w14:paraId="00E5341B" w14:textId="77777777" w:rsidR="00C23F27" w:rsidRPr="00C23F27" w:rsidRDefault="00C23F27" w:rsidP="006B728B">
      <w:pPr>
        <w:spacing w:after="0" w:line="240" w:lineRule="auto"/>
        <w:rPr>
          <w:rFonts w:eastAsia="Times New Roman" w:cs="Calibri"/>
          <w:kern w:val="0"/>
          <w:sz w:val="24"/>
          <w:szCs w:val="24"/>
          <w:lang w:eastAsia="en-AU"/>
          <w14:ligatures w14:val="none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collect details like</w:t>
      </w:r>
      <w:r w:rsidRPr="00C23F27">
        <w:rPr>
          <w:rFonts w:eastAsia="Times New Roman" w:cs="Calibri"/>
          <w:kern w:val="0"/>
          <w:sz w:val="24"/>
          <w:szCs w:val="24"/>
          <w:lang w:eastAsia="en-AU"/>
          <w14:ligatures w14:val="none"/>
        </w:rPr>
        <w:t>:</w:t>
      </w:r>
    </w:p>
    <w:p w14:paraId="740CAB39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Name, contact information, gender, and birthdate.</w:t>
      </w:r>
    </w:p>
    <w:p w14:paraId="2511AB7C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Health information and details about the client’s disability and needs.</w:t>
      </w:r>
    </w:p>
    <w:p w14:paraId="31EC8A24" w14:textId="77777777" w:rsidR="00C23F27" w:rsidRPr="00C23F27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C23F27">
        <w:rPr>
          <w:rFonts w:eastAsia="Times New Roman"/>
          <w:sz w:val="24"/>
          <w:szCs w:val="24"/>
          <w:lang w:eastAsia="en-AU"/>
        </w:rPr>
        <w:t>Records of conversations and services provided.</w:t>
      </w:r>
    </w:p>
    <w:p w14:paraId="5A7C559A" w14:textId="4F082B1A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Collecting Sensitive Information</w:t>
      </w:r>
    </w:p>
    <w:p w14:paraId="6EECDC92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Sensitive information is only collected if necessary and with the client's consent, or if required by law.</w:t>
      </w:r>
    </w:p>
    <w:p w14:paraId="0FD6AEE6" w14:textId="31BCEA70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How SIRV Collects Personal Information</w:t>
      </w:r>
    </w:p>
    <w:p w14:paraId="3A0069B9" w14:textId="77777777" w:rsidR="00C23F27" w:rsidRPr="00C23F27" w:rsidRDefault="00C23F27" w:rsidP="006B728B">
      <w:pPr>
        <w:spacing w:after="0" w:line="240" w:lineRule="auto"/>
        <w:rPr>
          <w:rFonts w:eastAsia="Times New Roman" w:cs="Calibri"/>
          <w:kern w:val="0"/>
          <w:sz w:val="24"/>
          <w:szCs w:val="24"/>
          <w:lang w:eastAsia="en-AU"/>
          <w14:ligatures w14:val="none"/>
        </w:rPr>
      </w:pPr>
      <w:r w:rsidRPr="00C23F27">
        <w:rPr>
          <w:rFonts w:eastAsia="Times New Roman" w:cs="Calibri"/>
          <w:kern w:val="0"/>
          <w:sz w:val="24"/>
          <w:szCs w:val="24"/>
          <w:lang w:eastAsia="en-AU"/>
          <w14:ligatures w14:val="none"/>
        </w:rPr>
        <w:t>We collect information through:</w:t>
      </w:r>
    </w:p>
    <w:p w14:paraId="3CE4B294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Emails, letters, phone calls, or in person.</w:t>
      </w:r>
    </w:p>
    <w:p w14:paraId="2CA39F79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Forms and from other organizations like the NDIS.</w:t>
      </w:r>
    </w:p>
    <w:p w14:paraId="1C29B848" w14:textId="66E9C69F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Why Does SIRV Collect Information?</w:t>
      </w:r>
    </w:p>
    <w:p w14:paraId="078F5509" w14:textId="77777777" w:rsidR="00C23F27" w:rsidRPr="00C23F27" w:rsidRDefault="00C23F27" w:rsidP="006B728B">
      <w:pPr>
        <w:spacing w:after="0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collect information to:</w:t>
      </w:r>
    </w:p>
    <w:p w14:paraId="20BDFA8F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Provide services and answer questions.</w:t>
      </w:r>
    </w:p>
    <w:p w14:paraId="334213F2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Ensure we follow laws and regulations.</w:t>
      </w:r>
    </w:p>
    <w:p w14:paraId="0903F625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Improve our services through surveys and research.</w:t>
      </w:r>
    </w:p>
    <w:p w14:paraId="4219C491" w14:textId="77777777" w:rsidR="00121682" w:rsidRPr="00121682" w:rsidRDefault="00121682" w:rsidP="00121682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121682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How SIRV Stores Information</w:t>
      </w:r>
    </w:p>
    <w:p w14:paraId="7196D4CD" w14:textId="77777777" w:rsidR="00121682" w:rsidRPr="00121682" w:rsidRDefault="00121682" w:rsidP="00121682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121682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store information securely, using locked cabinets and secure computer systems.</w:t>
      </w:r>
    </w:p>
    <w:p w14:paraId="1A935810" w14:textId="77777777" w:rsidR="00E62278" w:rsidRDefault="00E62278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</w:p>
    <w:p w14:paraId="7CA14227" w14:textId="77777777" w:rsidR="00E62278" w:rsidRDefault="00E62278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</w:p>
    <w:p w14:paraId="7806AB00" w14:textId="0A5E4356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Who Does SIRV Share Information With?</w:t>
      </w:r>
    </w:p>
    <w:p w14:paraId="32DB1CBB" w14:textId="77777777" w:rsidR="00C23F27" w:rsidRPr="00C23F27" w:rsidRDefault="00C23F27" w:rsidP="006B728B">
      <w:pPr>
        <w:spacing w:after="0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may share information with:</w:t>
      </w:r>
    </w:p>
    <w:p w14:paraId="1AEA03FC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Government agencies like the NDIS.</w:t>
      </w:r>
    </w:p>
    <w:p w14:paraId="1EA78A0E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Legal representatives and other service providers.</w:t>
      </w:r>
    </w:p>
    <w:p w14:paraId="1C67F4B5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Contractors helping us with things like IT or marketing.</w:t>
      </w:r>
    </w:p>
    <w:p w14:paraId="05B7150B" w14:textId="6AC9EC07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How SIRV Keeps Information Safe</w:t>
      </w:r>
    </w:p>
    <w:p w14:paraId="5BAEFEAB" w14:textId="77777777" w:rsidR="00C23F27" w:rsidRPr="00C23F27" w:rsidRDefault="00C23F27" w:rsidP="00E62278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protect personal information with:</w:t>
      </w:r>
    </w:p>
    <w:p w14:paraId="636CBE63" w14:textId="77777777" w:rsidR="00C23F27" w:rsidRPr="00E62278" w:rsidRDefault="00C23F27" w:rsidP="00C77C24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Online security measures like passwords and encryption.</w:t>
      </w:r>
    </w:p>
    <w:p w14:paraId="5DD0B4C1" w14:textId="77777777" w:rsidR="00C23F27" w:rsidRPr="00E62278" w:rsidRDefault="00C23F27" w:rsidP="00E62278">
      <w:pPr>
        <w:pStyle w:val="Subtitle"/>
        <w:numPr>
          <w:ilvl w:val="0"/>
          <w:numId w:val="25"/>
        </w:numPr>
        <w:spacing w:after="60"/>
        <w:ind w:left="714" w:hanging="357"/>
        <w:rPr>
          <w:rFonts w:eastAsia="Times New Roman"/>
          <w:sz w:val="24"/>
          <w:szCs w:val="24"/>
          <w:lang w:eastAsia="en-AU"/>
        </w:rPr>
      </w:pPr>
      <w:r w:rsidRPr="00E62278">
        <w:rPr>
          <w:rFonts w:eastAsia="Times New Roman"/>
          <w:sz w:val="24"/>
          <w:szCs w:val="24"/>
          <w:lang w:eastAsia="en-AU"/>
        </w:rPr>
        <w:t>Limiting access to only those who need it.</w:t>
      </w:r>
    </w:p>
    <w:p w14:paraId="2AB33352" w14:textId="0DE223A7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Keeping Information for Seven Years</w:t>
      </w:r>
    </w:p>
    <w:p w14:paraId="37C49726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We keep client records for at least seven years after they stop being clients.</w:t>
      </w:r>
    </w:p>
    <w:p w14:paraId="0BE755CA" w14:textId="4B6C4721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Safe Disposal of Information</w:t>
      </w:r>
    </w:p>
    <w:p w14:paraId="44D2D6B6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When we no longer need personal information, we destroy it securely.</w:t>
      </w:r>
    </w:p>
    <w:p w14:paraId="6783E406" w14:textId="1E4926CE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Privacy Incidents</w:t>
      </w:r>
    </w:p>
    <w:p w14:paraId="49CFA733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Privacy incidents could happen if personal information is shared accidentally or accessed by the wrong person. If this happens, it should be reported immediately.</w:t>
      </w:r>
    </w:p>
    <w:p w14:paraId="3E4E3462" w14:textId="4EBB8E0A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Reporting Privacy Incidents</w:t>
      </w:r>
    </w:p>
    <w:p w14:paraId="593C59CF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If there’s a privacy breach, we report it to authorities like the NDIS Commission or the Australian Information Commissioner.</w:t>
      </w:r>
    </w:p>
    <w:p w14:paraId="7B4E3B9A" w14:textId="4452E171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Client Rights to Access or Correct Information</w:t>
      </w:r>
    </w:p>
    <w:p w14:paraId="0351883F" w14:textId="77777777" w:rsidR="00C23F27" w:rsidRPr="00C23F27" w:rsidRDefault="00C23F27" w:rsidP="00C23F27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Clients have the right to see and correct their personal information.</w:t>
      </w:r>
    </w:p>
    <w:p w14:paraId="69E491C1" w14:textId="7C37C386" w:rsidR="00C23F27" w:rsidRPr="00C23F27" w:rsidRDefault="00C23F27" w:rsidP="00C23F27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</w:pPr>
      <w:r w:rsidRPr="00C23F27">
        <w:rPr>
          <w:rFonts w:eastAsia="Times New Roman" w:cs="Calibri"/>
          <w:b/>
          <w:bCs/>
          <w:color w:val="00B0F0"/>
          <w:kern w:val="0"/>
          <w:sz w:val="28"/>
          <w:szCs w:val="28"/>
          <w:lang w:eastAsia="en-AU"/>
          <w14:ligatures w14:val="none"/>
        </w:rPr>
        <w:t>Complaints</w:t>
      </w:r>
    </w:p>
    <w:p w14:paraId="4C652E35" w14:textId="183954E7" w:rsidR="007F0303" w:rsidRPr="00121682" w:rsidRDefault="00C23F27" w:rsidP="00121682">
      <w:pPr>
        <w:spacing w:before="100" w:beforeAutospacing="1" w:after="100" w:afterAutospacing="1" w:line="240" w:lineRule="auto"/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</w:pP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 xml:space="preserve">If a client has a complaint about how their information was handled, it will be managed through </w:t>
      </w:r>
      <w:r w:rsidR="00867BED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Sirv</w:t>
      </w:r>
      <w:r w:rsidRPr="00C23F27">
        <w:rPr>
          <w:rFonts w:eastAsia="Times New Roman" w:cstheme="majorBidi"/>
          <w:color w:val="595959" w:themeColor="text1" w:themeTint="A6"/>
          <w:spacing w:val="15"/>
          <w:sz w:val="24"/>
          <w:szCs w:val="24"/>
          <w:lang w:eastAsia="en-AU"/>
        </w:rPr>
        <w:t>'s complaint system.</w:t>
      </w:r>
    </w:p>
    <w:sectPr w:rsidR="007F0303" w:rsidRPr="0012168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D9E27" w14:textId="77777777" w:rsidR="009A4ADC" w:rsidRDefault="009A4ADC" w:rsidP="007F0303">
      <w:pPr>
        <w:spacing w:after="0" w:line="240" w:lineRule="auto"/>
      </w:pPr>
      <w:r>
        <w:separator/>
      </w:r>
    </w:p>
  </w:endnote>
  <w:endnote w:type="continuationSeparator" w:id="0">
    <w:p w14:paraId="512E8384" w14:textId="77777777" w:rsidR="009A4ADC" w:rsidRDefault="009A4ADC" w:rsidP="007F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76" w:type="dxa"/>
      <w:tblLook w:val="04A0" w:firstRow="1" w:lastRow="0" w:firstColumn="1" w:lastColumn="0" w:noHBand="0" w:noVBand="1"/>
    </w:tblPr>
    <w:tblGrid>
      <w:gridCol w:w="1838"/>
      <w:gridCol w:w="3544"/>
      <w:gridCol w:w="1701"/>
      <w:gridCol w:w="2693"/>
    </w:tblGrid>
    <w:tr w:rsidR="00BC01F4" w:rsidRPr="00A14115" w14:paraId="750D8F4C" w14:textId="77777777" w:rsidTr="00A14115">
      <w:tc>
        <w:tcPr>
          <w:tcW w:w="1838" w:type="dxa"/>
        </w:tcPr>
        <w:p w14:paraId="00836AEF" w14:textId="2199D67F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Version 1 </w:t>
          </w:r>
        </w:p>
      </w:tc>
      <w:tc>
        <w:tcPr>
          <w:tcW w:w="3544" w:type="dxa"/>
        </w:tcPr>
        <w:p w14:paraId="4CAA0061" w14:textId="3183590D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Approved by: </w:t>
          </w:r>
          <w:r w:rsidR="009D0C0F" w:rsidRPr="00A14115">
            <w:rPr>
              <w:rFonts w:ascii="Calibri" w:hAnsi="Calibri" w:cs="Calibri"/>
              <w:sz w:val="18"/>
              <w:szCs w:val="18"/>
            </w:rPr>
            <w:t>QRCM On</w:t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: </w:t>
          </w:r>
          <w:r w:rsidR="00483B30" w:rsidRPr="00A14115">
            <w:rPr>
              <w:rFonts w:ascii="Calibri" w:hAnsi="Calibri" w:cs="Calibri"/>
              <w:sz w:val="18"/>
              <w:szCs w:val="18"/>
            </w:rPr>
            <w:t>13/09/24</w:t>
          </w:r>
        </w:p>
      </w:tc>
      <w:tc>
        <w:tcPr>
          <w:tcW w:w="1701" w:type="dxa"/>
        </w:tcPr>
        <w:p w14:paraId="30DD73DD" w14:textId="5CA942E2" w:rsidR="00BC01F4" w:rsidRPr="00A14115" w:rsidRDefault="005B3BA1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Page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PAGE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1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 of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NUMPAGES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2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2693" w:type="dxa"/>
        </w:tcPr>
        <w:p w14:paraId="3AB2B66F" w14:textId="23A86871" w:rsidR="00BC01F4" w:rsidRPr="00A14115" w:rsidRDefault="003742C3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Next Review </w:t>
          </w:r>
          <w:r w:rsidR="00A14115" w:rsidRPr="00A14115">
            <w:rPr>
              <w:rFonts w:ascii="Calibri" w:hAnsi="Calibri" w:cs="Calibri"/>
              <w:sz w:val="18"/>
              <w:szCs w:val="18"/>
            </w:rPr>
            <w:t>13/09/26</w:t>
          </w:r>
        </w:p>
      </w:tc>
    </w:tr>
  </w:tbl>
  <w:p w14:paraId="7236C7F1" w14:textId="77777777" w:rsidR="00BC01F4" w:rsidRPr="00A14115" w:rsidRDefault="00BC01F4">
    <w:pPr>
      <w:pStyle w:val="Footer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C00BB" w14:textId="77777777" w:rsidR="009A4ADC" w:rsidRDefault="009A4ADC" w:rsidP="007F0303">
      <w:pPr>
        <w:spacing w:after="0" w:line="240" w:lineRule="auto"/>
      </w:pPr>
      <w:r>
        <w:separator/>
      </w:r>
    </w:p>
  </w:footnote>
  <w:footnote w:type="continuationSeparator" w:id="0">
    <w:p w14:paraId="5B19F294" w14:textId="77777777" w:rsidR="009A4ADC" w:rsidRDefault="009A4ADC" w:rsidP="007F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4B125" w14:textId="37CD53F5" w:rsidR="007F0303" w:rsidRDefault="007F030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AB1D9" wp14:editId="47338C9B">
          <wp:simplePos x="0" y="0"/>
          <wp:positionH relativeFrom="column">
            <wp:posOffset>-1419225</wp:posOffset>
          </wp:positionH>
          <wp:positionV relativeFrom="paragraph">
            <wp:posOffset>-448310</wp:posOffset>
          </wp:positionV>
          <wp:extent cx="8160785" cy="2352675"/>
          <wp:effectExtent l="0" t="0" r="0" b="0"/>
          <wp:wrapNone/>
          <wp:docPr id="1796198857" name="Picture 3" descr="A person standing in a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198857" name="Picture 3" descr="A person standing in a circl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785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04D98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D189D"/>
    <w:multiLevelType w:val="hybridMultilevel"/>
    <w:tmpl w:val="0598D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F0B21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A3817"/>
    <w:multiLevelType w:val="hybridMultilevel"/>
    <w:tmpl w:val="35EAA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0625C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2121E"/>
    <w:multiLevelType w:val="hybridMultilevel"/>
    <w:tmpl w:val="6C2EB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81B47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C37B9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72CE4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08658B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67711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36031F"/>
    <w:multiLevelType w:val="hybridMultilevel"/>
    <w:tmpl w:val="BC129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72341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41047C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4D4FB0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EE625E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EE2D4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B19C2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1E52B2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5A3953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4A11AF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5F30A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EA461B"/>
    <w:multiLevelType w:val="hybridMultilevel"/>
    <w:tmpl w:val="58C85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9436A6"/>
    <w:multiLevelType w:val="hybridMultilevel"/>
    <w:tmpl w:val="789EA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C0739"/>
    <w:multiLevelType w:val="hybridMultilevel"/>
    <w:tmpl w:val="682A6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335001">
    <w:abstractNumId w:val="19"/>
  </w:num>
  <w:num w:numId="2" w16cid:durableId="30036286">
    <w:abstractNumId w:val="7"/>
  </w:num>
  <w:num w:numId="3" w16cid:durableId="331764573">
    <w:abstractNumId w:val="0"/>
  </w:num>
  <w:num w:numId="4" w16cid:durableId="230313801">
    <w:abstractNumId w:val="15"/>
  </w:num>
  <w:num w:numId="5" w16cid:durableId="641934470">
    <w:abstractNumId w:val="20"/>
  </w:num>
  <w:num w:numId="6" w16cid:durableId="916280314">
    <w:abstractNumId w:val="18"/>
  </w:num>
  <w:num w:numId="7" w16cid:durableId="479813095">
    <w:abstractNumId w:val="16"/>
  </w:num>
  <w:num w:numId="8" w16cid:durableId="1309240997">
    <w:abstractNumId w:val="9"/>
  </w:num>
  <w:num w:numId="9" w16cid:durableId="795300036">
    <w:abstractNumId w:val="2"/>
  </w:num>
  <w:num w:numId="10" w16cid:durableId="744842184">
    <w:abstractNumId w:val="13"/>
  </w:num>
  <w:num w:numId="11" w16cid:durableId="1178425378">
    <w:abstractNumId w:val="10"/>
  </w:num>
  <w:num w:numId="12" w16cid:durableId="1632976219">
    <w:abstractNumId w:val="14"/>
  </w:num>
  <w:num w:numId="13" w16cid:durableId="957179332">
    <w:abstractNumId w:val="4"/>
  </w:num>
  <w:num w:numId="14" w16cid:durableId="1865825766">
    <w:abstractNumId w:val="17"/>
  </w:num>
  <w:num w:numId="15" w16cid:durableId="538443931">
    <w:abstractNumId w:val="21"/>
  </w:num>
  <w:num w:numId="16" w16cid:durableId="714620672">
    <w:abstractNumId w:val="12"/>
  </w:num>
  <w:num w:numId="17" w16cid:durableId="513148862">
    <w:abstractNumId w:val="6"/>
  </w:num>
  <w:num w:numId="18" w16cid:durableId="1779986342">
    <w:abstractNumId w:val="8"/>
  </w:num>
  <w:num w:numId="19" w16cid:durableId="607277587">
    <w:abstractNumId w:val="22"/>
  </w:num>
  <w:num w:numId="20" w16cid:durableId="905146335">
    <w:abstractNumId w:val="1"/>
  </w:num>
  <w:num w:numId="21" w16cid:durableId="1885756288">
    <w:abstractNumId w:val="3"/>
  </w:num>
  <w:num w:numId="22" w16cid:durableId="1584338157">
    <w:abstractNumId w:val="23"/>
  </w:num>
  <w:num w:numId="23" w16cid:durableId="1360935609">
    <w:abstractNumId w:val="5"/>
  </w:num>
  <w:num w:numId="24" w16cid:durableId="965088755">
    <w:abstractNumId w:val="11"/>
  </w:num>
  <w:num w:numId="25" w16cid:durableId="7274153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03"/>
    <w:rsid w:val="000420BB"/>
    <w:rsid w:val="000534E6"/>
    <w:rsid w:val="00121682"/>
    <w:rsid w:val="0015060A"/>
    <w:rsid w:val="002339EE"/>
    <w:rsid w:val="0032614F"/>
    <w:rsid w:val="003742C3"/>
    <w:rsid w:val="00441C5B"/>
    <w:rsid w:val="00483B30"/>
    <w:rsid w:val="005101C4"/>
    <w:rsid w:val="005B3BA1"/>
    <w:rsid w:val="005F1260"/>
    <w:rsid w:val="006B728B"/>
    <w:rsid w:val="007408CF"/>
    <w:rsid w:val="007D5D95"/>
    <w:rsid w:val="007F0303"/>
    <w:rsid w:val="00867BED"/>
    <w:rsid w:val="009A4ADC"/>
    <w:rsid w:val="009D0C0F"/>
    <w:rsid w:val="00A0505F"/>
    <w:rsid w:val="00A14115"/>
    <w:rsid w:val="00A85FAF"/>
    <w:rsid w:val="00AF4538"/>
    <w:rsid w:val="00B71085"/>
    <w:rsid w:val="00BC01F4"/>
    <w:rsid w:val="00C23F27"/>
    <w:rsid w:val="00C455EB"/>
    <w:rsid w:val="00C468B9"/>
    <w:rsid w:val="00C77C24"/>
    <w:rsid w:val="00CD0256"/>
    <w:rsid w:val="00E62278"/>
    <w:rsid w:val="00FB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3F77"/>
  <w15:chartTrackingRefBased/>
  <w15:docId w15:val="{2B2113B0-1C7B-4D78-A78B-174967C9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3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3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303"/>
  </w:style>
  <w:style w:type="paragraph" w:styleId="Footer">
    <w:name w:val="footer"/>
    <w:basedOn w:val="Normal"/>
    <w:link w:val="Foot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303"/>
  </w:style>
  <w:style w:type="table" w:styleId="TableGrid">
    <w:name w:val="Table Grid"/>
    <w:basedOn w:val="TableNormal"/>
    <w:uiPriority w:val="39"/>
    <w:rsid w:val="00BC0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34E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3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5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2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17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7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94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52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5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5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06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7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11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5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49DD1035AAA42A7EF9812FA7CD960" ma:contentTypeVersion="16" ma:contentTypeDescription="Create a new document." ma:contentTypeScope="" ma:versionID="9adb5485bc6bc4f09a97062bf1666f7a">
  <xsd:schema xmlns:xsd="http://www.w3.org/2001/XMLSchema" xmlns:xs="http://www.w3.org/2001/XMLSchema" xmlns:p="http://schemas.microsoft.com/office/2006/metadata/properties" xmlns:ns2="2b97402a-080b-4a89-8137-3af61c57fcfb" xmlns:ns3="93c46c70-dcde-4b70-87f5-688a56a6356b" targetNamespace="http://schemas.microsoft.com/office/2006/metadata/properties" ma:root="true" ma:fieldsID="8910da3ab66ee963469929685c1ab41b" ns2:_="" ns3:_="">
    <xsd:import namespace="2b97402a-080b-4a89-8137-3af61c57fcfb"/>
    <xsd:import namespace="93c46c70-dcde-4b70-87f5-688a56a63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7402a-080b-4a89-8137-3af61c57fc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fa37223-5e69-4918-b7fe-1813d2d60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46c70-dcde-4b70-87f5-688a56a6356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2197143-dee0-4c6c-bf3a-daac65ef4995}" ma:internalName="TaxCatchAll" ma:showField="CatchAllData" ma:web="93c46c70-dcde-4b70-87f5-688a56a63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c46c70-dcde-4b70-87f5-688a56a6356b" xsi:nil="true"/>
    <lcf76f155ced4ddcb4097134ff3c332f xmlns="2b97402a-080b-4a89-8137-3af61c57fcf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C49CE-2E8F-41AB-AE38-86D9DCDCE342}"/>
</file>

<file path=customXml/itemProps2.xml><?xml version="1.0" encoding="utf-8"?>
<ds:datastoreItem xmlns:ds="http://schemas.openxmlformats.org/officeDocument/2006/customXml" ds:itemID="{381FA586-B858-44AB-BF63-D924C384D21C}">
  <ds:schemaRefs>
    <ds:schemaRef ds:uri="http://schemas.microsoft.com/office/2006/metadata/properties"/>
    <ds:schemaRef ds:uri="http://schemas.microsoft.com/office/infopath/2007/PartnerControls"/>
    <ds:schemaRef ds:uri="71f7e81c-0932-4891-876f-a189872dacea"/>
    <ds:schemaRef ds:uri="93c46c70-dcde-4b70-87f5-688a56a6356b"/>
  </ds:schemaRefs>
</ds:datastoreItem>
</file>

<file path=customXml/itemProps3.xml><?xml version="1.0" encoding="utf-8"?>
<ds:datastoreItem xmlns:ds="http://schemas.openxmlformats.org/officeDocument/2006/customXml" ds:itemID="{66BAF49F-2129-4659-9135-EA14622DC3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Biddle</dc:creator>
  <cp:keywords/>
  <dc:description/>
  <cp:lastModifiedBy>Cate Biddle</cp:lastModifiedBy>
  <cp:revision>15</cp:revision>
  <dcterms:created xsi:type="dcterms:W3CDTF">2024-09-13T03:06:00Z</dcterms:created>
  <dcterms:modified xsi:type="dcterms:W3CDTF">2024-09-13T03:21:00Z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0x0101007F349DD1035AAA42A7EF9812FA7CD960</vt:lpwstr>
  </property>
  <property fmtid="{D5CDD505-2E9C-101B-9397-08002B2CF9AE}" pid="3" name="MediaServiceImageTags">
    <vt:lpwstr/>
  </property>
</Properties>
</file>